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280"/>
        <w:tblW w:w="13176" w:type="dxa"/>
        <w:tblLook w:val="04A0"/>
      </w:tblPr>
      <w:tblGrid>
        <w:gridCol w:w="2515"/>
        <w:gridCol w:w="2751"/>
        <w:gridCol w:w="2776"/>
        <w:gridCol w:w="2561"/>
        <w:gridCol w:w="2573"/>
      </w:tblGrid>
      <w:tr w:rsidR="00D45E42" w:rsidTr="00A26083">
        <w:tc>
          <w:tcPr>
            <w:tcW w:w="2563" w:type="dxa"/>
          </w:tcPr>
          <w:p w:rsidR="00AB255B" w:rsidRDefault="00AB255B" w:rsidP="00A26083">
            <w:r>
              <w:t xml:space="preserve">Course: </w:t>
            </w:r>
            <w:r w:rsidR="00386332">
              <w:t>CD1</w:t>
            </w:r>
            <w:r w:rsidR="00910E43">
              <w:t>85</w:t>
            </w:r>
          </w:p>
        </w:tc>
        <w:tc>
          <w:tcPr>
            <w:tcW w:w="2627" w:type="dxa"/>
          </w:tcPr>
          <w:p w:rsidR="00AB255B" w:rsidRDefault="00AB255B" w:rsidP="00A26083"/>
        </w:tc>
        <w:tc>
          <w:tcPr>
            <w:tcW w:w="2796" w:type="dxa"/>
          </w:tcPr>
          <w:p w:rsidR="00AB255B" w:rsidRDefault="00AB255B" w:rsidP="00A26083"/>
        </w:tc>
        <w:tc>
          <w:tcPr>
            <w:tcW w:w="2592" w:type="dxa"/>
          </w:tcPr>
          <w:p w:rsidR="00AB255B" w:rsidRDefault="00AB255B" w:rsidP="00A26083"/>
        </w:tc>
        <w:tc>
          <w:tcPr>
            <w:tcW w:w="2598" w:type="dxa"/>
          </w:tcPr>
          <w:p w:rsidR="00AB255B" w:rsidRDefault="00AB255B" w:rsidP="00A26083"/>
        </w:tc>
      </w:tr>
      <w:tr w:rsidR="00D45E42" w:rsidTr="00A26083">
        <w:tc>
          <w:tcPr>
            <w:tcW w:w="2563" w:type="dxa"/>
          </w:tcPr>
          <w:p w:rsidR="00AB255B" w:rsidRDefault="00AB255B" w:rsidP="00A26083"/>
        </w:tc>
        <w:tc>
          <w:tcPr>
            <w:tcW w:w="2627" w:type="dxa"/>
          </w:tcPr>
          <w:p w:rsidR="00AB255B" w:rsidRDefault="00AB255B" w:rsidP="00A26083">
            <w:r>
              <w:t>SLO</w:t>
            </w:r>
          </w:p>
        </w:tc>
        <w:tc>
          <w:tcPr>
            <w:tcW w:w="2796" w:type="dxa"/>
          </w:tcPr>
          <w:p w:rsidR="00AB255B" w:rsidRDefault="00AB255B" w:rsidP="00A26083">
            <w:r>
              <w:t>Assessment</w:t>
            </w:r>
          </w:p>
        </w:tc>
        <w:tc>
          <w:tcPr>
            <w:tcW w:w="2592" w:type="dxa"/>
          </w:tcPr>
          <w:p w:rsidR="00AB255B" w:rsidRDefault="00AB255B" w:rsidP="00A26083">
            <w:r>
              <w:t>Program Level SLO</w:t>
            </w:r>
          </w:p>
        </w:tc>
        <w:tc>
          <w:tcPr>
            <w:tcW w:w="2598" w:type="dxa"/>
          </w:tcPr>
          <w:p w:rsidR="00AB255B" w:rsidRDefault="00AB255B" w:rsidP="00A26083">
            <w:r>
              <w:t>Core Competency</w:t>
            </w:r>
          </w:p>
        </w:tc>
      </w:tr>
      <w:tr w:rsidR="00D45E42" w:rsidRPr="00BB432A" w:rsidTr="00A26083">
        <w:tc>
          <w:tcPr>
            <w:tcW w:w="2563" w:type="dxa"/>
          </w:tcPr>
          <w:p w:rsidR="00AB255B" w:rsidRPr="00BB432A" w:rsidRDefault="00386332" w:rsidP="00A26083">
            <w:r w:rsidRPr="00BB432A">
              <w:t>1.</w:t>
            </w:r>
          </w:p>
        </w:tc>
        <w:tc>
          <w:tcPr>
            <w:tcW w:w="2627" w:type="dxa"/>
          </w:tcPr>
          <w:p w:rsidR="00910E43" w:rsidRPr="00DC5773" w:rsidRDefault="00910E43" w:rsidP="00910E43">
            <w:pPr>
              <w:rPr>
                <w:rFonts w:cs="Arial"/>
                <w:iCs/>
              </w:rPr>
            </w:pPr>
            <w:r w:rsidRPr="00DC5773">
              <w:rPr>
                <w:rFonts w:cs="Arial"/>
                <w:bCs/>
              </w:rPr>
              <w:t xml:space="preserve">Students will demonstrate the ability to correctly identify and apply knowledge regarding typical patterns of development in infants and toddlers such as language/cognitive/sensory, social/emotional and physical development </w:t>
            </w:r>
            <w:r w:rsidRPr="00DC5773">
              <w:rPr>
                <w:rFonts w:cs="Arial"/>
              </w:rPr>
              <w:t xml:space="preserve">by </w:t>
            </w:r>
            <w:r w:rsidRPr="00DC5773">
              <w:rPr>
                <w:rFonts w:cs="Arial"/>
                <w:iCs/>
              </w:rPr>
              <w:t>creating a safe, developmentally appropriate toy for an infant or toddler and</w:t>
            </w:r>
            <w:r w:rsidRPr="00DC5773">
              <w:rPr>
                <w:rFonts w:cs="Arial"/>
              </w:rPr>
              <w:t xml:space="preserve"> writing a report clearly describing how to use the developmentally appropriate toy including potential developmental benefits in each area of development and clearly demonstrating the use of toy to the class</w:t>
            </w:r>
            <w:r w:rsidRPr="00DC5773">
              <w:rPr>
                <w:rFonts w:cs="Arial"/>
                <w:iCs/>
              </w:rPr>
              <w:t>.</w:t>
            </w:r>
          </w:p>
          <w:p w:rsidR="00AB255B" w:rsidRPr="00BB432A" w:rsidRDefault="00AB255B" w:rsidP="00910E43">
            <w:pPr>
              <w:ind w:left="720"/>
            </w:pPr>
          </w:p>
        </w:tc>
        <w:tc>
          <w:tcPr>
            <w:tcW w:w="2796" w:type="dxa"/>
          </w:tcPr>
          <w:p w:rsidR="00AB255B" w:rsidRPr="00BB432A" w:rsidRDefault="00636D42" w:rsidP="00A26083">
            <w:r>
              <w:t xml:space="preserve">Students will make a home-made toy with handout and presentation.  </w:t>
            </w:r>
          </w:p>
          <w:p w:rsidR="00386332" w:rsidRPr="00BB432A" w:rsidRDefault="00386332" w:rsidP="00A26083"/>
          <w:p w:rsidR="00386332" w:rsidRPr="00BB432A" w:rsidRDefault="00386332" w:rsidP="00A26083"/>
        </w:tc>
        <w:tc>
          <w:tcPr>
            <w:tcW w:w="2592" w:type="dxa"/>
          </w:tcPr>
          <w:p w:rsidR="00AB255B" w:rsidRPr="00BB432A" w:rsidRDefault="00AB255B" w:rsidP="00636D42">
            <w:r w:rsidRPr="00BB432A">
              <w:t xml:space="preserve">The student will demonstrate knowledge </w:t>
            </w:r>
            <w:r w:rsidR="00386332" w:rsidRPr="00BB432A">
              <w:t xml:space="preserve">of </w:t>
            </w:r>
            <w:r w:rsidR="00636D42">
              <w:t xml:space="preserve">Infant and toddler care in order to work with infants and toddlers.  </w:t>
            </w:r>
          </w:p>
        </w:tc>
        <w:tc>
          <w:tcPr>
            <w:tcW w:w="2598" w:type="dxa"/>
          </w:tcPr>
          <w:p w:rsidR="00386332" w:rsidRDefault="00AB255B" w:rsidP="00D45E42">
            <w:r w:rsidRPr="00BB432A">
              <w:t>Communication (</w:t>
            </w:r>
            <w:r w:rsidR="00D45E42">
              <w:t>speak clearly 1.3)</w:t>
            </w:r>
          </w:p>
          <w:p w:rsidR="00D45E42" w:rsidRDefault="00D45E42" w:rsidP="00D45E42"/>
          <w:p w:rsidR="00D45E42" w:rsidRPr="00BB432A" w:rsidRDefault="00D45E42" w:rsidP="00D45E42">
            <w:r>
              <w:t>Critical thinking(3.4 -  apply learned knowledge to new situations)</w:t>
            </w:r>
          </w:p>
        </w:tc>
      </w:tr>
      <w:tr w:rsidR="00D45E42" w:rsidRPr="00BB432A" w:rsidTr="00A26083">
        <w:tc>
          <w:tcPr>
            <w:tcW w:w="2563" w:type="dxa"/>
          </w:tcPr>
          <w:p w:rsidR="00AB255B" w:rsidRPr="00BB432A" w:rsidRDefault="00386332" w:rsidP="00A26083">
            <w:r w:rsidRPr="00BB432A">
              <w:t>2.</w:t>
            </w:r>
          </w:p>
        </w:tc>
        <w:tc>
          <w:tcPr>
            <w:tcW w:w="2627" w:type="dxa"/>
          </w:tcPr>
          <w:p w:rsidR="00910E43" w:rsidRPr="00DC5773" w:rsidRDefault="00910E43" w:rsidP="00910E43">
            <w:pPr>
              <w:rPr>
                <w:rFonts w:cs="Arial"/>
              </w:rPr>
            </w:pPr>
            <w:r w:rsidRPr="00DC5773">
              <w:rPr>
                <w:rFonts w:cs="Arial"/>
                <w:bCs/>
              </w:rPr>
              <w:t xml:space="preserve">Students will demonstrate the ability to observe infant/toddler environments and assess high quality infant/toddler care </w:t>
            </w:r>
            <w:r w:rsidRPr="00DC5773">
              <w:rPr>
                <w:rFonts w:cs="Arial"/>
              </w:rPr>
              <w:t xml:space="preserve">by </w:t>
            </w:r>
            <w:r w:rsidRPr="00DC5773">
              <w:rPr>
                <w:rFonts w:cs="Arial"/>
                <w:iCs/>
              </w:rPr>
              <w:t>using the PQR instrument or the ITERS-R to evaluate two infant and toddler classrooms</w:t>
            </w:r>
            <w:r w:rsidRPr="00DC5773">
              <w:rPr>
                <w:rFonts w:cs="Arial"/>
              </w:rPr>
              <w:t xml:space="preserve"> and </w:t>
            </w:r>
            <w:r w:rsidRPr="00DC5773">
              <w:rPr>
                <w:rFonts w:cs="Arial"/>
              </w:rPr>
              <w:lastRenderedPageBreak/>
              <w:t xml:space="preserve">writing a thorough and clearly written report, summarizing the results of their observations and comparing the infant environments to the high quality standards on the PQR or ITERS-R rating scale, using specific examples from their observations to support findings.  </w:t>
            </w:r>
          </w:p>
          <w:p w:rsidR="00AB255B" w:rsidRPr="00BB432A" w:rsidRDefault="00AB255B" w:rsidP="00910E43">
            <w:pPr>
              <w:ind w:left="720"/>
            </w:pPr>
          </w:p>
        </w:tc>
        <w:tc>
          <w:tcPr>
            <w:tcW w:w="2796" w:type="dxa"/>
          </w:tcPr>
          <w:p w:rsidR="000D5C8F" w:rsidRPr="00BB432A" w:rsidRDefault="000D5C8F" w:rsidP="00A26083">
            <w:pPr>
              <w:ind w:left="720"/>
              <w:rPr>
                <w:rFonts w:ascii="Calibri" w:eastAsia="Calibri" w:hAnsi="Calibri" w:cs="Arial"/>
              </w:rPr>
            </w:pPr>
            <w:r w:rsidRPr="00BB432A">
              <w:rPr>
                <w:rFonts w:cs="Arial"/>
              </w:rPr>
              <w:lastRenderedPageBreak/>
              <w:t>Students will write</w:t>
            </w:r>
            <w:r w:rsidRPr="00BB432A">
              <w:rPr>
                <w:rFonts w:ascii="Calibri" w:eastAsia="Calibri" w:hAnsi="Calibri" w:cs="Arial"/>
              </w:rPr>
              <w:t xml:space="preserve"> a report clearly comparing actual observations with </w:t>
            </w:r>
            <w:r w:rsidR="00D45E42">
              <w:rPr>
                <w:rFonts w:ascii="Calibri" w:eastAsia="Calibri" w:hAnsi="Calibri" w:cs="Arial"/>
              </w:rPr>
              <w:t>PQR or ITERS using examples for support</w:t>
            </w:r>
            <w:r w:rsidRPr="00BB432A">
              <w:rPr>
                <w:rFonts w:ascii="Calibri" w:eastAsia="Calibri" w:hAnsi="Calibri" w:cs="Arial"/>
              </w:rPr>
              <w:t>.</w:t>
            </w:r>
          </w:p>
          <w:p w:rsidR="00AB255B" w:rsidRPr="00BB432A" w:rsidRDefault="00AB255B" w:rsidP="00A26083"/>
        </w:tc>
        <w:tc>
          <w:tcPr>
            <w:tcW w:w="2592" w:type="dxa"/>
          </w:tcPr>
          <w:p w:rsidR="00AB255B" w:rsidRPr="00BB432A" w:rsidRDefault="00156A57" w:rsidP="00D45E42">
            <w:r w:rsidRPr="00BB432A">
              <w:t xml:space="preserve">The student will </w:t>
            </w:r>
            <w:r w:rsidR="00CA6909" w:rsidRPr="00BB432A">
              <w:t xml:space="preserve">have </w:t>
            </w:r>
            <w:r w:rsidR="00D45E42">
              <w:t xml:space="preserve">experience comparing a real infant /toddler environment to a high quality environment in order to work as an assistant with infants and toddlers in a licensed CC Center.  </w:t>
            </w:r>
          </w:p>
        </w:tc>
        <w:tc>
          <w:tcPr>
            <w:tcW w:w="2598" w:type="dxa"/>
          </w:tcPr>
          <w:p w:rsidR="00D45E42" w:rsidRDefault="00CA6909" w:rsidP="00A26083">
            <w:r w:rsidRPr="00BB432A">
              <w:t>1.2 Communication –(Write Clearly)</w:t>
            </w:r>
            <w:r w:rsidR="00D45E42">
              <w:t xml:space="preserve"> </w:t>
            </w:r>
          </w:p>
          <w:p w:rsidR="00D45E42" w:rsidRDefault="00D45E42" w:rsidP="00A26083"/>
          <w:p w:rsidR="00AB255B" w:rsidRDefault="00D45E42" w:rsidP="00A26083">
            <w:r>
              <w:t>Critical thinking(3.4 -  apply learned knowledge to new situations)</w:t>
            </w:r>
          </w:p>
          <w:p w:rsidR="00D45E42" w:rsidRDefault="00D45E42" w:rsidP="00A26083"/>
          <w:p w:rsidR="00D45E42" w:rsidRPr="00BB432A" w:rsidRDefault="00D45E42" w:rsidP="00A26083"/>
        </w:tc>
      </w:tr>
      <w:tr w:rsidR="00D45E42" w:rsidRPr="00BB432A" w:rsidTr="00A26083">
        <w:tc>
          <w:tcPr>
            <w:tcW w:w="2563" w:type="dxa"/>
          </w:tcPr>
          <w:p w:rsidR="00AB255B" w:rsidRPr="00BB432A" w:rsidRDefault="00386332" w:rsidP="00A26083">
            <w:r w:rsidRPr="00BB432A">
              <w:lastRenderedPageBreak/>
              <w:t xml:space="preserve">3.  </w:t>
            </w:r>
          </w:p>
        </w:tc>
        <w:tc>
          <w:tcPr>
            <w:tcW w:w="2627" w:type="dxa"/>
          </w:tcPr>
          <w:p w:rsidR="00910E43" w:rsidRPr="00DC5773" w:rsidRDefault="00910E43" w:rsidP="00910E43">
            <w:pPr>
              <w:rPr>
                <w:rFonts w:cs="Arial"/>
              </w:rPr>
            </w:pPr>
            <w:r w:rsidRPr="00DC5773">
              <w:rPr>
                <w:rFonts w:cs="Arial"/>
              </w:rPr>
              <w:t>Students will demonstrate the ability to find and interpret local resources for parents of infants and toddlers from diverse backgrounds</w:t>
            </w:r>
            <w:r w:rsidRPr="00DC5773">
              <w:rPr>
                <w:rFonts w:cs="Arial"/>
                <w:iCs/>
              </w:rPr>
              <w:t xml:space="preserve"> </w:t>
            </w:r>
            <w:r w:rsidRPr="00DC5773">
              <w:rPr>
                <w:rFonts w:cs="Arial"/>
                <w:bCs/>
                <w:iCs/>
              </w:rPr>
              <w:t xml:space="preserve">by investigating resources for families of infants and toddlers in San Bernardino County and practicing using respectful communication techniques to provide resources to parents and </w:t>
            </w:r>
            <w:r w:rsidRPr="00DC5773">
              <w:rPr>
                <w:rFonts w:cs="Arial"/>
                <w:bCs/>
              </w:rPr>
              <w:t>clearly writing a paper describing a local resource for the family of an infant or toddler</w:t>
            </w:r>
            <w:r w:rsidRPr="00DC5773">
              <w:rPr>
                <w:rFonts w:cs="Arial"/>
              </w:rPr>
              <w:t xml:space="preserve">.   </w:t>
            </w:r>
          </w:p>
          <w:p w:rsidR="00910E43" w:rsidRPr="00DC5773" w:rsidRDefault="00910E43" w:rsidP="00910E43">
            <w:pPr>
              <w:rPr>
                <w:rFonts w:cs="Arial"/>
              </w:rPr>
            </w:pPr>
          </w:p>
          <w:p w:rsidR="00AB255B" w:rsidRPr="00BB432A" w:rsidRDefault="00AB255B" w:rsidP="00910E43">
            <w:pPr>
              <w:ind w:left="720"/>
            </w:pPr>
          </w:p>
        </w:tc>
        <w:tc>
          <w:tcPr>
            <w:tcW w:w="2796" w:type="dxa"/>
          </w:tcPr>
          <w:p w:rsidR="00BB432A" w:rsidRPr="00BB432A" w:rsidRDefault="00BB432A" w:rsidP="00A26083">
            <w:pPr>
              <w:ind w:left="720"/>
              <w:rPr>
                <w:rFonts w:ascii="Calibri" w:eastAsia="Calibri" w:hAnsi="Calibri" w:cs="Arial"/>
              </w:rPr>
            </w:pPr>
            <w:r w:rsidRPr="00BB432A">
              <w:rPr>
                <w:rFonts w:cs="Arial"/>
              </w:rPr>
              <w:t xml:space="preserve">Students will </w:t>
            </w:r>
            <w:r w:rsidRPr="00BB432A">
              <w:rPr>
                <w:rFonts w:ascii="Calibri" w:eastAsia="Calibri" w:hAnsi="Calibri" w:cs="Arial"/>
              </w:rPr>
              <w:t>interpret findings in a clearly written res</w:t>
            </w:r>
            <w:r w:rsidR="00D45E42">
              <w:rPr>
                <w:rFonts w:ascii="Calibri" w:eastAsia="Calibri" w:hAnsi="Calibri" w:cs="Arial"/>
              </w:rPr>
              <w:t xml:space="preserve">ource </w:t>
            </w:r>
            <w:r w:rsidRPr="00BB432A">
              <w:rPr>
                <w:rFonts w:ascii="Calibri" w:eastAsia="Calibri" w:hAnsi="Calibri" w:cs="Arial"/>
              </w:rPr>
              <w:t xml:space="preserve">paper  </w:t>
            </w:r>
          </w:p>
          <w:p w:rsidR="00AB255B" w:rsidRPr="00BB432A" w:rsidRDefault="00AB255B" w:rsidP="00A26083"/>
        </w:tc>
        <w:tc>
          <w:tcPr>
            <w:tcW w:w="2592" w:type="dxa"/>
          </w:tcPr>
          <w:p w:rsidR="00AB255B" w:rsidRPr="00BB432A" w:rsidRDefault="00C00C1C" w:rsidP="00D45E42">
            <w:r>
              <w:t xml:space="preserve">The student will have writing &amp; critical thinking skills good enough to </w:t>
            </w:r>
            <w:r w:rsidR="00D45E42">
              <w:t xml:space="preserve">interpret resources to give to parents of infants and toddlers when </w:t>
            </w:r>
            <w:r>
              <w:t>work</w:t>
            </w:r>
            <w:r w:rsidR="00D45E42">
              <w:t xml:space="preserve">ing as an aide or teacher in an infant/toddler classroom. </w:t>
            </w:r>
          </w:p>
        </w:tc>
        <w:tc>
          <w:tcPr>
            <w:tcW w:w="2598" w:type="dxa"/>
          </w:tcPr>
          <w:p w:rsidR="00AB255B" w:rsidRPr="00BB432A" w:rsidRDefault="00BB432A" w:rsidP="00A26083">
            <w:r w:rsidRPr="00BB432A">
              <w:t>Communications 1.2 (Write Clearly)</w:t>
            </w:r>
          </w:p>
          <w:p w:rsidR="00D45E42" w:rsidRDefault="00D45E42" w:rsidP="00A26083"/>
          <w:p w:rsidR="00BB432A" w:rsidRDefault="00BB432A" w:rsidP="00A26083">
            <w:r w:rsidRPr="00BB432A">
              <w:t>Critical thinking 3.4 (Apply learned knowledge to new situations)</w:t>
            </w:r>
            <w:r w:rsidR="00A86E3C">
              <w:t>.</w:t>
            </w:r>
          </w:p>
          <w:p w:rsidR="00A86E3C" w:rsidRDefault="00A86E3C" w:rsidP="00A26083"/>
          <w:p w:rsidR="00A86E3C" w:rsidRPr="00BB432A" w:rsidRDefault="00A86E3C" w:rsidP="00A86E3C">
            <w:r>
              <w:t xml:space="preserve">Information Competency (2.1  find and interpret information)  </w:t>
            </w:r>
          </w:p>
        </w:tc>
      </w:tr>
      <w:tr w:rsidR="00D45E42" w:rsidRPr="00BB432A" w:rsidTr="00A26083">
        <w:tc>
          <w:tcPr>
            <w:tcW w:w="2563" w:type="dxa"/>
          </w:tcPr>
          <w:p w:rsidR="00AB255B" w:rsidRPr="00BB432A" w:rsidRDefault="00AB255B" w:rsidP="00A26083"/>
        </w:tc>
        <w:tc>
          <w:tcPr>
            <w:tcW w:w="2627" w:type="dxa"/>
          </w:tcPr>
          <w:p w:rsidR="00AB255B" w:rsidRPr="00BB432A" w:rsidRDefault="00AB255B" w:rsidP="00A26083"/>
        </w:tc>
        <w:tc>
          <w:tcPr>
            <w:tcW w:w="2796" w:type="dxa"/>
          </w:tcPr>
          <w:p w:rsidR="00AB255B" w:rsidRPr="00BB432A" w:rsidRDefault="00AB255B" w:rsidP="00A26083"/>
        </w:tc>
        <w:tc>
          <w:tcPr>
            <w:tcW w:w="2592" w:type="dxa"/>
          </w:tcPr>
          <w:p w:rsidR="00AB255B" w:rsidRPr="00BB432A" w:rsidRDefault="00AB255B" w:rsidP="00A26083"/>
        </w:tc>
        <w:tc>
          <w:tcPr>
            <w:tcW w:w="2598" w:type="dxa"/>
          </w:tcPr>
          <w:p w:rsidR="00AB255B" w:rsidRPr="00BB432A" w:rsidRDefault="00AB255B" w:rsidP="00A26083"/>
        </w:tc>
      </w:tr>
      <w:tr w:rsidR="00D45E42" w:rsidRPr="00BB432A" w:rsidTr="00A26083">
        <w:tc>
          <w:tcPr>
            <w:tcW w:w="2563" w:type="dxa"/>
          </w:tcPr>
          <w:p w:rsidR="00AB255B" w:rsidRPr="00BB432A" w:rsidRDefault="00AB255B" w:rsidP="00A26083"/>
        </w:tc>
        <w:tc>
          <w:tcPr>
            <w:tcW w:w="2627" w:type="dxa"/>
          </w:tcPr>
          <w:p w:rsidR="00AB255B" w:rsidRPr="00BB432A" w:rsidRDefault="00AB255B" w:rsidP="00A26083"/>
        </w:tc>
        <w:tc>
          <w:tcPr>
            <w:tcW w:w="2796" w:type="dxa"/>
          </w:tcPr>
          <w:p w:rsidR="00AB255B" w:rsidRPr="00BB432A" w:rsidRDefault="00AB255B" w:rsidP="00A26083"/>
        </w:tc>
        <w:tc>
          <w:tcPr>
            <w:tcW w:w="2592" w:type="dxa"/>
          </w:tcPr>
          <w:p w:rsidR="00AB255B" w:rsidRPr="00BB432A" w:rsidRDefault="00AB255B" w:rsidP="00A26083"/>
        </w:tc>
        <w:tc>
          <w:tcPr>
            <w:tcW w:w="2598" w:type="dxa"/>
          </w:tcPr>
          <w:p w:rsidR="00AB255B" w:rsidRPr="00BB432A" w:rsidRDefault="00AB255B" w:rsidP="00A26083"/>
        </w:tc>
      </w:tr>
      <w:tr w:rsidR="00D45E42" w:rsidRPr="00BB432A" w:rsidTr="00A26083">
        <w:tc>
          <w:tcPr>
            <w:tcW w:w="2563" w:type="dxa"/>
          </w:tcPr>
          <w:p w:rsidR="00AB255B" w:rsidRPr="00BB432A" w:rsidRDefault="00AB255B" w:rsidP="00A26083"/>
        </w:tc>
        <w:tc>
          <w:tcPr>
            <w:tcW w:w="2627" w:type="dxa"/>
          </w:tcPr>
          <w:p w:rsidR="00AB255B" w:rsidRPr="00BB432A" w:rsidRDefault="00AB255B" w:rsidP="00A26083"/>
        </w:tc>
        <w:tc>
          <w:tcPr>
            <w:tcW w:w="2796" w:type="dxa"/>
          </w:tcPr>
          <w:p w:rsidR="00AB255B" w:rsidRPr="00BB432A" w:rsidRDefault="00AB255B" w:rsidP="00A26083"/>
        </w:tc>
        <w:tc>
          <w:tcPr>
            <w:tcW w:w="2592" w:type="dxa"/>
          </w:tcPr>
          <w:p w:rsidR="00AB255B" w:rsidRPr="00BB432A" w:rsidRDefault="00AB255B" w:rsidP="00A26083"/>
        </w:tc>
        <w:tc>
          <w:tcPr>
            <w:tcW w:w="2598" w:type="dxa"/>
          </w:tcPr>
          <w:p w:rsidR="00AB255B" w:rsidRPr="00BB432A" w:rsidRDefault="00AB255B" w:rsidP="00A26083"/>
        </w:tc>
      </w:tr>
    </w:tbl>
    <w:p w:rsidR="00FE0BCC" w:rsidRPr="00BB432A" w:rsidRDefault="00FE0BCC"/>
    <w:sectPr w:rsidR="00FE0BCC" w:rsidRPr="00BB432A" w:rsidSect="00AB25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621"/>
    <w:multiLevelType w:val="hybridMultilevel"/>
    <w:tmpl w:val="97A65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A3A4C"/>
    <w:multiLevelType w:val="hybridMultilevel"/>
    <w:tmpl w:val="97A65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05718"/>
    <w:multiLevelType w:val="hybridMultilevel"/>
    <w:tmpl w:val="0A6A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06DB1"/>
    <w:multiLevelType w:val="hybridMultilevel"/>
    <w:tmpl w:val="97A65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255B"/>
    <w:rsid w:val="0003742C"/>
    <w:rsid w:val="000D5C8F"/>
    <w:rsid w:val="000D6473"/>
    <w:rsid w:val="00156A57"/>
    <w:rsid w:val="002457E1"/>
    <w:rsid w:val="00386332"/>
    <w:rsid w:val="004A0BB3"/>
    <w:rsid w:val="004F7925"/>
    <w:rsid w:val="005858F8"/>
    <w:rsid w:val="00636D42"/>
    <w:rsid w:val="00753F51"/>
    <w:rsid w:val="008C2DF7"/>
    <w:rsid w:val="008E5755"/>
    <w:rsid w:val="00910E43"/>
    <w:rsid w:val="009F563A"/>
    <w:rsid w:val="00A26083"/>
    <w:rsid w:val="00A86E3C"/>
    <w:rsid w:val="00A91115"/>
    <w:rsid w:val="00AB255B"/>
    <w:rsid w:val="00B74362"/>
    <w:rsid w:val="00BB432A"/>
    <w:rsid w:val="00C00C1C"/>
    <w:rsid w:val="00CA6909"/>
    <w:rsid w:val="00CE3B01"/>
    <w:rsid w:val="00D45E42"/>
    <w:rsid w:val="00D607C3"/>
    <w:rsid w:val="00ED5321"/>
    <w:rsid w:val="00F85CC9"/>
    <w:rsid w:val="00FE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Tom Adams</cp:lastModifiedBy>
  <cp:revision>4</cp:revision>
  <cp:lastPrinted>2010-11-15T04:01:00Z</cp:lastPrinted>
  <dcterms:created xsi:type="dcterms:W3CDTF">2010-11-15T04:38:00Z</dcterms:created>
  <dcterms:modified xsi:type="dcterms:W3CDTF">2010-11-15T05:00:00Z</dcterms:modified>
</cp:coreProperties>
</file>